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4C" w:rsidRDefault="0034422B"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  <w:t>Unit 5 Study Guide Division</w:t>
      </w:r>
    </w:p>
    <w:p w:rsidR="0034422B" w:rsidRDefault="0034422B"/>
    <w:p w:rsidR="0034422B" w:rsidRDefault="0034422B">
      <w:r>
        <w:t xml:space="preserve">1. </w:t>
      </w:r>
      <w:r w:rsidRPr="0034422B">
        <w:t>What is the value of the expression? 3,484÷ 13?</w:t>
      </w:r>
    </w:p>
    <w:p w:rsidR="0034422B" w:rsidRDefault="0034422B"/>
    <w:p w:rsidR="002E0B26" w:rsidRDefault="002E0B26"/>
    <w:p w:rsidR="002E0B26" w:rsidRDefault="002E0B26"/>
    <w:p w:rsidR="0034422B" w:rsidRDefault="0034422B">
      <w:r>
        <w:t>2. The Franklin Academy Flag Football team has 16 home games scheduled this season. All of the games have the same number of tickets available. There is a total of 416 tickets. How many tickets are available for one game?</w:t>
      </w:r>
    </w:p>
    <w:p w:rsidR="0034422B" w:rsidRDefault="0034422B"/>
    <w:p w:rsidR="002E0B26" w:rsidRDefault="002E0B26"/>
    <w:p w:rsidR="0034422B" w:rsidRDefault="0034422B">
      <w:r>
        <w:t>3.</w:t>
      </w:r>
      <w:r w:rsidR="0086351F">
        <w:t xml:space="preserve"> John has a set of books. When </w:t>
      </w:r>
      <w:r>
        <w:t xml:space="preserve">he separates the books into groups of 85, he has 16 groups of books. How many groups of books would John have if he separated them </w:t>
      </w:r>
      <w:r w:rsidR="0086351F">
        <w:t>into groups of 5</w:t>
      </w:r>
      <w:bookmarkStart w:id="0" w:name="_GoBack"/>
      <w:bookmarkEnd w:id="0"/>
      <w:r>
        <w:t xml:space="preserve"> instead?</w:t>
      </w:r>
    </w:p>
    <w:p w:rsidR="0034422B" w:rsidRDefault="0034422B"/>
    <w:p w:rsidR="002E0B26" w:rsidRDefault="002E0B26"/>
    <w:p w:rsidR="002E0B26" w:rsidRDefault="002E0B26"/>
    <w:p w:rsidR="002E0B26" w:rsidRDefault="0034422B">
      <w:r>
        <w:t>4. .The area model below shows a way to solve 4,048 ÷ 16 using place value.</w:t>
      </w:r>
      <w:r w:rsidR="002E0B26">
        <w:t xml:space="preserve"> </w:t>
      </w:r>
      <w:r>
        <w:t xml:space="preserve">The 3 partial quotients missing from the model represent hundreds, tens, and ones. </w:t>
      </w:r>
    </w:p>
    <w:p w:rsidR="002E0B26" w:rsidRDefault="002E0B26"/>
    <w:p w:rsidR="002E0B26" w:rsidRDefault="002E0B26">
      <w:r>
        <w:rPr>
          <w:noProof/>
        </w:rPr>
        <w:drawing>
          <wp:inline distT="0" distB="0" distL="0" distR="0" wp14:anchorId="2984B7E7" wp14:editId="638FD0F6">
            <wp:extent cx="4927203" cy="6191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16" t="47294" r="33975" b="45869"/>
                    <a:stretch/>
                  </pic:blipFill>
                  <pic:spPr bwMode="auto">
                    <a:xfrm>
                      <a:off x="0" y="0"/>
                      <a:ext cx="4934725" cy="62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22B" w:rsidRDefault="0034422B">
      <w:r>
        <w:t>To find the quotient, the 3 partial quotients are added together. What is the quotient?</w:t>
      </w:r>
    </w:p>
    <w:p w:rsidR="002E0B26" w:rsidRDefault="002E0B26"/>
    <w:p w:rsidR="002E0B26" w:rsidRDefault="002E0B26"/>
    <w:p w:rsidR="002E0B26" w:rsidRDefault="002E0B26"/>
    <w:p w:rsidR="002E0B26" w:rsidRDefault="002E0B26"/>
    <w:p w:rsidR="002E0B26" w:rsidRDefault="002E0B26">
      <w:r>
        <w:t>5.  Each of the 234 elementary school students attending the Character Counts lunch gets a donut. Donuts come in packages of 12. How many packages are needed so there are enough donuts for every student?</w:t>
      </w:r>
    </w:p>
    <w:p w:rsidR="002E0B26" w:rsidRDefault="002E0B26"/>
    <w:p w:rsidR="002E0B26" w:rsidRDefault="002E0B2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5514975" cy="33915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1" t="36752" r="32051" b="23647"/>
                    <a:stretch/>
                  </pic:blipFill>
                  <pic:spPr bwMode="auto">
                    <a:xfrm>
                      <a:off x="0" y="0"/>
                      <a:ext cx="5514975" cy="339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E0B26" w:rsidRDefault="002E0B26"/>
    <w:p w:rsidR="002E0B26" w:rsidRDefault="002E0B26"/>
    <w:p w:rsidR="0034422B" w:rsidRDefault="0034422B"/>
    <w:p w:rsidR="0034422B" w:rsidRDefault="0034422B">
      <w:pPr>
        <w:rPr>
          <w:noProof/>
        </w:rPr>
      </w:pPr>
    </w:p>
    <w:p w:rsidR="0034422B" w:rsidRDefault="0034422B">
      <w:pPr>
        <w:rPr>
          <w:noProof/>
        </w:rPr>
      </w:pPr>
    </w:p>
    <w:p w:rsidR="0034422B" w:rsidRDefault="0034422B">
      <w:pPr>
        <w:rPr>
          <w:noProof/>
        </w:rPr>
      </w:pPr>
    </w:p>
    <w:p w:rsidR="0034422B" w:rsidRDefault="0034422B"/>
    <w:p w:rsidR="002E0B26" w:rsidRDefault="002E0B26"/>
    <w:p w:rsidR="002E0B26" w:rsidRDefault="002E0B26"/>
    <w:p w:rsidR="002E0B26" w:rsidRDefault="002E0B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334645</wp:posOffset>
            </wp:positionV>
            <wp:extent cx="6076950" cy="1962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0" t="38461" r="31626" b="40500"/>
                    <a:stretch/>
                  </pic:blipFill>
                  <pic:spPr bwMode="auto">
                    <a:xfrm>
                      <a:off x="0" y="0"/>
                      <a:ext cx="60769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26" w:rsidRDefault="002E0B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2322195</wp:posOffset>
            </wp:positionV>
            <wp:extent cx="6305550" cy="27616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8" t="59829" r="35257" b="11111"/>
                    <a:stretch/>
                  </pic:blipFill>
                  <pic:spPr bwMode="auto">
                    <a:xfrm>
                      <a:off x="0" y="0"/>
                      <a:ext cx="6305550" cy="276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26" w:rsidRDefault="002E0B26"/>
    <w:p w:rsidR="002E0B26" w:rsidRDefault="002E0B26"/>
    <w:p w:rsidR="002E0B26" w:rsidRDefault="002E0B26"/>
    <w:p w:rsidR="002E0B26" w:rsidRDefault="002E0B26">
      <w:pPr>
        <w:rPr>
          <w:noProof/>
        </w:rPr>
      </w:pPr>
    </w:p>
    <w:p w:rsidR="002E0B26" w:rsidRDefault="002E0B26">
      <w:pPr>
        <w:rPr>
          <w:noProof/>
        </w:rPr>
      </w:pPr>
    </w:p>
    <w:p w:rsidR="002E0B26" w:rsidRDefault="002E0B26"/>
    <w:sectPr w:rsidR="002E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B"/>
    <w:rsid w:val="002E0B26"/>
    <w:rsid w:val="0034422B"/>
    <w:rsid w:val="0037424C"/>
    <w:rsid w:val="008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9FF27-5F32-4E4B-A78F-D58644C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boc-circdesk</dc:creator>
  <cp:keywords/>
  <dc:description/>
  <cp:lastModifiedBy>Amber Murphy</cp:lastModifiedBy>
  <cp:revision>2</cp:revision>
  <dcterms:created xsi:type="dcterms:W3CDTF">2019-11-04T13:29:00Z</dcterms:created>
  <dcterms:modified xsi:type="dcterms:W3CDTF">2019-11-04T13:29:00Z</dcterms:modified>
</cp:coreProperties>
</file>