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7D" w:rsidRDefault="001F375F">
      <w:pPr>
        <w:rPr>
          <w:rFonts w:ascii="Century Gothic" w:eastAsia="Century Gothic" w:hAnsi="Century Gothic" w:cs="Century Gothic"/>
        </w:rPr>
      </w:pPr>
      <w:r>
        <w:rPr>
          <w:rFonts w:ascii="Century Gothic" w:eastAsia="Century Gothic" w:hAnsi="Century Gothic" w:cs="Century Gothic"/>
        </w:rPr>
        <w:t>December 1</w:t>
      </w:r>
      <w:r w:rsidR="00083C21">
        <w:rPr>
          <w:rFonts w:ascii="Century Gothic" w:eastAsia="Century Gothic" w:hAnsi="Century Gothic" w:cs="Century Gothic"/>
        </w:rPr>
        <w:t>, 2019</w:t>
      </w:r>
      <w:r w:rsidR="00083C21">
        <w:rPr>
          <w:noProof/>
        </w:rPr>
        <w:drawing>
          <wp:anchor distT="0" distB="0" distL="114300" distR="114300" simplePos="0" relativeHeight="251658240" behindDoc="0" locked="0" layoutInCell="1" hidden="0" allowOverlap="1">
            <wp:simplePos x="0" y="0"/>
            <wp:positionH relativeFrom="column">
              <wp:posOffset>2133600</wp:posOffset>
            </wp:positionH>
            <wp:positionV relativeFrom="paragraph">
              <wp:posOffset>47625</wp:posOffset>
            </wp:positionV>
            <wp:extent cx="1619250" cy="386080"/>
            <wp:effectExtent l="0" t="0" r="0" b="0"/>
            <wp:wrapNone/>
            <wp:docPr id="2" name="image1.png" descr="C:\Users\Cummings.Brenda\Documents\Franklin Academy Logo.png"/>
            <wp:cNvGraphicFramePr/>
            <a:graphic xmlns:a="http://schemas.openxmlformats.org/drawingml/2006/main">
              <a:graphicData uri="http://schemas.openxmlformats.org/drawingml/2006/picture">
                <pic:pic xmlns:pic="http://schemas.openxmlformats.org/drawingml/2006/picture">
                  <pic:nvPicPr>
                    <pic:cNvPr id="0" name="image1.png" descr="C:\Users\Cummings.Brenda\Documents\Franklin Academy Logo.png"/>
                    <pic:cNvPicPr preferRelativeResize="0"/>
                  </pic:nvPicPr>
                  <pic:blipFill>
                    <a:blip r:embed="rId6"/>
                    <a:srcRect/>
                    <a:stretch>
                      <a:fillRect/>
                    </a:stretch>
                  </pic:blipFill>
                  <pic:spPr>
                    <a:xfrm>
                      <a:off x="0" y="0"/>
                      <a:ext cx="1619250" cy="386080"/>
                    </a:xfrm>
                    <a:prstGeom prst="rect">
                      <a:avLst/>
                    </a:prstGeom>
                    <a:ln/>
                  </pic:spPr>
                </pic:pic>
              </a:graphicData>
            </a:graphic>
          </wp:anchor>
        </w:drawing>
      </w:r>
      <w:r w:rsidR="00083C21">
        <w:rPr>
          <w:noProof/>
        </w:rPr>
        <w:drawing>
          <wp:anchor distT="0" distB="0" distL="114300" distR="114300" simplePos="0" relativeHeight="251659264" behindDoc="0" locked="0" layoutInCell="1" hidden="0" allowOverlap="1">
            <wp:simplePos x="0" y="0"/>
            <wp:positionH relativeFrom="column">
              <wp:posOffset>2219325</wp:posOffset>
            </wp:positionH>
            <wp:positionV relativeFrom="paragraph">
              <wp:posOffset>-637539</wp:posOffset>
            </wp:positionV>
            <wp:extent cx="1504950" cy="713894"/>
            <wp:effectExtent l="0" t="0" r="0" b="0"/>
            <wp:wrapNone/>
            <wp:docPr id="4" name="image2.jpg" descr="http://homer.gsu.edu/blogs/library/wp-content/uploads/2012/07/OlympicRings.jpg"/>
            <wp:cNvGraphicFramePr/>
            <a:graphic xmlns:a="http://schemas.openxmlformats.org/drawingml/2006/main">
              <a:graphicData uri="http://schemas.openxmlformats.org/drawingml/2006/picture">
                <pic:pic xmlns:pic="http://schemas.openxmlformats.org/drawingml/2006/picture">
                  <pic:nvPicPr>
                    <pic:cNvPr id="0" name="image2.jpg" descr="http://homer.gsu.edu/blogs/library/wp-content/uploads/2012/07/OlympicRings.jpg"/>
                    <pic:cNvPicPr preferRelativeResize="0"/>
                  </pic:nvPicPr>
                  <pic:blipFill>
                    <a:blip r:embed="rId7"/>
                    <a:srcRect b="11218"/>
                    <a:stretch>
                      <a:fillRect/>
                    </a:stretch>
                  </pic:blipFill>
                  <pic:spPr>
                    <a:xfrm>
                      <a:off x="0" y="0"/>
                      <a:ext cx="1504950" cy="713894"/>
                    </a:xfrm>
                    <a:prstGeom prst="rect">
                      <a:avLst/>
                    </a:prstGeom>
                    <a:ln/>
                  </pic:spPr>
                </pic:pic>
              </a:graphicData>
            </a:graphic>
          </wp:anchor>
        </w:drawing>
      </w:r>
    </w:p>
    <w:p w:rsidR="00A91C7D" w:rsidRDefault="00083C21">
      <w:pPr>
        <w:rPr>
          <w:rFonts w:ascii="Century Gothic" w:eastAsia="Century Gothic" w:hAnsi="Century Gothic" w:cs="Century Gothic"/>
        </w:rPr>
      </w:pPr>
      <w:r>
        <w:rPr>
          <w:rFonts w:ascii="Century Gothic" w:eastAsia="Century Gothic" w:hAnsi="Century Gothic" w:cs="Century Gothic"/>
        </w:rPr>
        <w:t>Dear Parents:</w:t>
      </w:r>
    </w:p>
    <w:p w:rsidR="00A91C7D" w:rsidRDefault="00083C21">
      <w:pPr>
        <w:rPr>
          <w:rFonts w:ascii="Century Gothic" w:eastAsia="Century Gothic" w:hAnsi="Century Gothic" w:cs="Century Gothic"/>
        </w:rPr>
      </w:pPr>
      <w:r>
        <w:rPr>
          <w:rFonts w:ascii="Century Gothic" w:eastAsia="Century Gothic" w:hAnsi="Century Gothic" w:cs="Century Gothic"/>
        </w:rPr>
        <w:t xml:space="preserve">We are very excited to inform you that your child has been invited to participate in our Annual </w:t>
      </w:r>
      <w:r>
        <w:rPr>
          <w:rFonts w:ascii="Century Gothic" w:eastAsia="Century Gothic" w:hAnsi="Century Gothic" w:cs="Century Gothic"/>
          <w:b/>
        </w:rPr>
        <w:t>Academic Olympics Camp</w:t>
      </w:r>
      <w:r>
        <w:rPr>
          <w:rFonts w:ascii="Century Gothic" w:eastAsia="Century Gothic" w:hAnsi="Century Gothic" w:cs="Century Gothic"/>
        </w:rPr>
        <w:t xml:space="preserve"> held on Saturdays here at Franklin Academy. Current and past research shows us that providing students with opportunities to extend their learning increases the rate of their academic growth potential, not to mention the opportunities for social development. </w:t>
      </w:r>
    </w:p>
    <w:p w:rsidR="00A91C7D" w:rsidRDefault="00083C21">
      <w:pPr>
        <w:rPr>
          <w:rFonts w:ascii="Century Gothic" w:eastAsia="Century Gothic" w:hAnsi="Century Gothic" w:cs="Century Gothic"/>
        </w:rPr>
      </w:pPr>
      <w:r>
        <w:rPr>
          <w:rFonts w:ascii="Century Gothic" w:eastAsia="Century Gothic" w:hAnsi="Century Gothic" w:cs="Century Gothic"/>
        </w:rPr>
        <w:t xml:space="preserve">We will be incorporating themed activities into our quality program to engage students in learning so they can have fun AND grow academically! The Academic Olympics will host an atmosphere of friendly competition across all grade levels and will encourage students to challenge themselves and prime their </w:t>
      </w:r>
      <w:r w:rsidR="00A66417" w:rsidRPr="00A66417">
        <w:rPr>
          <w:rFonts w:ascii="Century Gothic" w:eastAsia="Century Gothic" w:hAnsi="Century Gothic" w:cs="Century Gothic"/>
          <w:b/>
        </w:rPr>
        <w:t>ELA</w:t>
      </w:r>
      <w:r w:rsidR="00A66417">
        <w:rPr>
          <w:rFonts w:ascii="Century Gothic" w:eastAsia="Century Gothic" w:hAnsi="Century Gothic" w:cs="Century Gothic"/>
        </w:rPr>
        <w:t xml:space="preserve"> skills, </w:t>
      </w:r>
      <w:r>
        <w:rPr>
          <w:rFonts w:ascii="Century Gothic" w:eastAsia="Century Gothic" w:hAnsi="Century Gothic" w:cs="Century Gothic"/>
          <w:b/>
        </w:rPr>
        <w:t xml:space="preserve">Algebra </w:t>
      </w:r>
      <w:r w:rsidR="001F375F">
        <w:rPr>
          <w:rFonts w:ascii="Century Gothic" w:eastAsia="Century Gothic" w:hAnsi="Century Gothic" w:cs="Century Gothic"/>
        </w:rPr>
        <w:t>skills</w:t>
      </w:r>
      <w:r>
        <w:rPr>
          <w:rFonts w:ascii="Century Gothic" w:eastAsia="Century Gothic" w:hAnsi="Century Gothic" w:cs="Century Gothic"/>
        </w:rPr>
        <w:t xml:space="preserve">, </w:t>
      </w:r>
      <w:r>
        <w:rPr>
          <w:rFonts w:ascii="Century Gothic" w:eastAsia="Century Gothic" w:hAnsi="Century Gothic" w:cs="Century Gothic"/>
          <w:b/>
        </w:rPr>
        <w:t xml:space="preserve">Science </w:t>
      </w:r>
      <w:r w:rsidR="001F375F">
        <w:rPr>
          <w:rFonts w:ascii="Century Gothic" w:eastAsia="Century Gothic" w:hAnsi="Century Gothic" w:cs="Century Gothic"/>
        </w:rPr>
        <w:t>skills</w:t>
      </w:r>
      <w:r>
        <w:rPr>
          <w:rFonts w:ascii="Century Gothic" w:eastAsia="Century Gothic" w:hAnsi="Century Gothic" w:cs="Century Gothic"/>
        </w:rPr>
        <w:t xml:space="preserve">, and </w:t>
      </w:r>
      <w:r>
        <w:rPr>
          <w:rFonts w:ascii="Century Gothic" w:eastAsia="Century Gothic" w:hAnsi="Century Gothic" w:cs="Century Gothic"/>
          <w:b/>
        </w:rPr>
        <w:t xml:space="preserve">Civics </w:t>
      </w:r>
      <w:r w:rsidR="001F375F">
        <w:rPr>
          <w:rFonts w:ascii="Century Gothic" w:eastAsia="Century Gothic" w:hAnsi="Century Gothic" w:cs="Century Gothic"/>
        </w:rPr>
        <w:t>skills.</w:t>
      </w:r>
      <w:bookmarkStart w:id="0" w:name="_GoBack"/>
      <w:bookmarkEnd w:id="0"/>
    </w:p>
    <w:p w:rsidR="00A91C7D" w:rsidRDefault="00083C21">
      <w:pPr>
        <w:spacing w:after="0"/>
        <w:rPr>
          <w:rFonts w:ascii="Century Gothic" w:eastAsia="Century Gothic" w:hAnsi="Century Gothic" w:cs="Century Gothic"/>
        </w:rPr>
      </w:pPr>
      <w:r>
        <w:rPr>
          <w:rFonts w:ascii="Century Gothic" w:eastAsia="Century Gothic" w:hAnsi="Century Gothic" w:cs="Century Gothic"/>
        </w:rPr>
        <w:t xml:space="preserve">This program is offered to our students by invitation only and will be held on the following Saturdays from </w:t>
      </w:r>
      <w:r>
        <w:rPr>
          <w:rFonts w:ascii="Century Gothic" w:eastAsia="Century Gothic" w:hAnsi="Century Gothic" w:cs="Century Gothic"/>
          <w:b/>
        </w:rPr>
        <w:t>8:30AM-11:30AM</w:t>
      </w:r>
      <w:r>
        <w:rPr>
          <w:rFonts w:ascii="Century Gothic" w:eastAsia="Century Gothic" w:hAnsi="Century Gothic" w:cs="Century Gothic"/>
        </w:rPr>
        <w:t xml:space="preserve">: </w:t>
      </w:r>
    </w:p>
    <w:p w:rsidR="00A91C7D" w:rsidRDefault="00A91C7D">
      <w:pPr>
        <w:spacing w:after="0"/>
        <w:rPr>
          <w:rFonts w:ascii="Century Gothic" w:eastAsia="Century Gothic" w:hAnsi="Century Gothic" w:cs="Century Gothic"/>
        </w:rPr>
      </w:pPr>
    </w:p>
    <w:p w:rsidR="001F375F" w:rsidRDefault="00083C21" w:rsidP="001F375F">
      <w:pPr>
        <w:spacing w:after="0"/>
        <w:rPr>
          <w:rFonts w:ascii="Century Gothic" w:eastAsia="Century Gothic" w:hAnsi="Century Gothic" w:cs="Century Gothic"/>
        </w:rPr>
      </w:pPr>
      <w:r w:rsidRPr="000F12A2">
        <w:rPr>
          <w:rFonts w:ascii="Century Gothic" w:eastAsia="Century Gothic" w:hAnsi="Century Gothic" w:cs="Century Gothic"/>
          <w:b/>
        </w:rPr>
        <w:t xml:space="preserve"> </w:t>
      </w:r>
      <w:r w:rsidR="001F375F" w:rsidRPr="000F12A2">
        <w:rPr>
          <w:rFonts w:ascii="Century Gothic" w:eastAsia="Century Gothic" w:hAnsi="Century Gothic" w:cs="Century Gothic"/>
          <w:b/>
        </w:rPr>
        <w:t xml:space="preserve"> </w:t>
      </w:r>
      <w:r w:rsidR="000F12A2" w:rsidRPr="000F12A2">
        <w:rPr>
          <w:rFonts w:ascii="Century Gothic" w:eastAsia="Century Gothic" w:hAnsi="Century Gothic" w:cs="Century Gothic"/>
          <w:b/>
        </w:rPr>
        <w:t>1/18, 1/25,</w:t>
      </w:r>
      <w:r w:rsidR="000F12A2">
        <w:rPr>
          <w:rFonts w:ascii="Century Gothic" w:eastAsia="Century Gothic" w:hAnsi="Century Gothic" w:cs="Century Gothic"/>
        </w:rPr>
        <w:t xml:space="preserve"> </w:t>
      </w:r>
      <w:r w:rsidR="001F375F">
        <w:rPr>
          <w:rFonts w:ascii="Century Gothic" w:eastAsia="Century Gothic" w:hAnsi="Century Gothic" w:cs="Century Gothic"/>
          <w:b/>
        </w:rPr>
        <w:t>2/1, 2/8, 2/15, 2/22, 2/29, 3/7, 3/14, 4/4, 4/18, 4/25</w:t>
      </w:r>
    </w:p>
    <w:p w:rsidR="00A91C7D" w:rsidRDefault="00A91C7D">
      <w:pPr>
        <w:spacing w:after="0"/>
        <w:rPr>
          <w:rFonts w:ascii="Century Gothic" w:eastAsia="Century Gothic" w:hAnsi="Century Gothic" w:cs="Century Gothic"/>
        </w:rPr>
      </w:pPr>
    </w:p>
    <w:p w:rsidR="00A91C7D" w:rsidRDefault="00A91C7D">
      <w:pPr>
        <w:spacing w:after="0"/>
        <w:jc w:val="center"/>
        <w:rPr>
          <w:rFonts w:ascii="Century Gothic" w:eastAsia="Century Gothic" w:hAnsi="Century Gothic" w:cs="Century Gothic"/>
          <w:i/>
        </w:rPr>
      </w:pPr>
    </w:p>
    <w:p w:rsidR="00A91C7D" w:rsidRDefault="00083C21">
      <w:pPr>
        <w:spacing w:after="0"/>
        <w:jc w:val="center"/>
        <w:rPr>
          <w:rFonts w:ascii="Century Gothic" w:eastAsia="Century Gothic" w:hAnsi="Century Gothic" w:cs="Century Gothic"/>
          <w:i/>
        </w:rPr>
      </w:pPr>
      <w:r>
        <w:rPr>
          <w:rFonts w:ascii="Century Gothic" w:eastAsia="Century Gothic" w:hAnsi="Century Gothic" w:cs="Century Gothic"/>
          <w:i/>
        </w:rPr>
        <w:t xml:space="preserve">**Please be sure that students are able to attend </w:t>
      </w:r>
      <w:r>
        <w:rPr>
          <w:rFonts w:ascii="Century Gothic" w:eastAsia="Century Gothic" w:hAnsi="Century Gothic" w:cs="Century Gothic"/>
          <w:b/>
          <w:i/>
          <w:u w:val="single"/>
        </w:rPr>
        <w:t>ALL</w:t>
      </w:r>
      <w:r>
        <w:rPr>
          <w:rFonts w:ascii="Century Gothic" w:eastAsia="Century Gothic" w:hAnsi="Century Gothic" w:cs="Century Gothic"/>
          <w:i/>
        </w:rPr>
        <w:t xml:space="preserve"> sessions before committing. Attendance will be monitored and strictly enforced. **</w:t>
      </w:r>
    </w:p>
    <w:p w:rsidR="00A91C7D" w:rsidRDefault="00A91C7D">
      <w:pPr>
        <w:spacing w:after="0"/>
        <w:rPr>
          <w:rFonts w:ascii="Century Gothic" w:eastAsia="Century Gothic" w:hAnsi="Century Gothic" w:cs="Century Gothic"/>
        </w:rPr>
      </w:pPr>
    </w:p>
    <w:p w:rsidR="00A91C7D" w:rsidRDefault="00083C21">
      <w:pPr>
        <w:rPr>
          <w:rFonts w:ascii="Century Gothic" w:eastAsia="Century Gothic" w:hAnsi="Century Gothic" w:cs="Century Gothic"/>
        </w:rPr>
      </w:pPr>
      <w:r>
        <w:rPr>
          <w:rFonts w:ascii="Century Gothic" w:eastAsia="Century Gothic" w:hAnsi="Century Gothic" w:cs="Century Gothic"/>
        </w:rPr>
        <w:t xml:space="preserve">There is a small materials fee of </w:t>
      </w:r>
      <w:r>
        <w:rPr>
          <w:rFonts w:ascii="Century Gothic" w:eastAsia="Century Gothic" w:hAnsi="Century Gothic" w:cs="Century Gothic"/>
          <w:i/>
        </w:rPr>
        <w:t>$50 per student</w:t>
      </w:r>
      <w:r>
        <w:rPr>
          <w:rFonts w:ascii="Century Gothic" w:eastAsia="Century Gothic" w:hAnsi="Century Gothic" w:cs="Century Gothic"/>
        </w:rPr>
        <w:t xml:space="preserve"> to help offset the cost of student books and resources. This payment can be made via check or money order. In addition, although we will not be enforcing Franklin Academy’s uniform policy, we will be strictly adhering to Palm Beach County’s code of student conduct dress code. </w:t>
      </w:r>
    </w:p>
    <w:p w:rsidR="00A91C7D" w:rsidRDefault="00083C21">
      <w:pPr>
        <w:rPr>
          <w:rFonts w:ascii="Century Gothic" w:eastAsia="Century Gothic" w:hAnsi="Century Gothic" w:cs="Century Gothic"/>
        </w:rPr>
      </w:pPr>
      <w:r>
        <w:rPr>
          <w:rFonts w:ascii="Century Gothic" w:eastAsia="Century Gothic" w:hAnsi="Century Gothic" w:cs="Century Gothic"/>
        </w:rPr>
        <w:t xml:space="preserve">In order for your child to participate, we ask that you please complete the attached registration form, staple your payment to it, and send it in to your child’s homeroom teacher by </w:t>
      </w:r>
      <w:r w:rsidR="001F375F">
        <w:rPr>
          <w:rFonts w:ascii="Century Gothic" w:eastAsia="Century Gothic" w:hAnsi="Century Gothic" w:cs="Century Gothic"/>
          <w:u w:val="single"/>
        </w:rPr>
        <w:t>December 18</w:t>
      </w:r>
      <w:r w:rsidR="001F375F" w:rsidRPr="001F375F">
        <w:rPr>
          <w:rFonts w:ascii="Century Gothic" w:eastAsia="Century Gothic" w:hAnsi="Century Gothic" w:cs="Century Gothic"/>
          <w:u w:val="single"/>
          <w:vertAlign w:val="superscript"/>
        </w:rPr>
        <w:t>th</w:t>
      </w:r>
      <w:r w:rsidR="001F375F">
        <w:rPr>
          <w:rFonts w:ascii="Century Gothic" w:eastAsia="Century Gothic" w:hAnsi="Century Gothic" w:cs="Century Gothic"/>
          <w:u w:val="single"/>
        </w:rPr>
        <w:t xml:space="preserve">. </w:t>
      </w:r>
      <w:r>
        <w:rPr>
          <w:rFonts w:ascii="Century Gothic" w:eastAsia="Century Gothic" w:hAnsi="Century Gothic" w:cs="Century Gothic"/>
        </w:rPr>
        <w:t xml:space="preserve"> You will receive a letter confirming payment and acceptance into the program by </w:t>
      </w:r>
      <w:r w:rsidR="000F12A2">
        <w:rPr>
          <w:rFonts w:ascii="Century Gothic" w:eastAsia="Century Gothic" w:hAnsi="Century Gothic" w:cs="Century Gothic"/>
          <w:u w:val="single"/>
        </w:rPr>
        <w:t>January 9</w:t>
      </w:r>
      <w:r w:rsidR="001F375F" w:rsidRPr="001F375F">
        <w:rPr>
          <w:rFonts w:ascii="Century Gothic" w:eastAsia="Century Gothic" w:hAnsi="Century Gothic" w:cs="Century Gothic"/>
          <w:u w:val="single"/>
          <w:vertAlign w:val="superscript"/>
        </w:rPr>
        <w:t>th</w:t>
      </w:r>
      <w:r w:rsidR="001F375F">
        <w:rPr>
          <w:rFonts w:ascii="Century Gothic" w:eastAsia="Century Gothic" w:hAnsi="Century Gothic" w:cs="Century Gothic"/>
          <w:u w:val="single"/>
        </w:rPr>
        <w:t>.</w:t>
      </w:r>
      <w:r>
        <w:rPr>
          <w:rFonts w:ascii="Century Gothic" w:eastAsia="Century Gothic" w:hAnsi="Century Gothic" w:cs="Century Gothic"/>
        </w:rPr>
        <w:t xml:space="preserve"> This letter will include additional program information so that students can come prepared to be actively engaged.</w:t>
      </w:r>
    </w:p>
    <w:p w:rsidR="00A91C7D" w:rsidRDefault="00083C21">
      <w:pPr>
        <w:rPr>
          <w:rFonts w:ascii="Century Gothic" w:eastAsia="Century Gothic" w:hAnsi="Century Gothic" w:cs="Century Gothic"/>
        </w:rPr>
      </w:pPr>
      <w:r>
        <w:rPr>
          <w:rFonts w:ascii="Century Gothic" w:eastAsia="Century Gothic" w:hAnsi="Century Gothic" w:cs="Century Gothic"/>
        </w:rPr>
        <w:t>Please feel free to contact us should you have any comments, questions, and/or concerns. We look forward to your participation.</w:t>
      </w:r>
    </w:p>
    <w:p w:rsidR="00A91C7D" w:rsidRDefault="00083C21">
      <w:pPr>
        <w:rPr>
          <w:rFonts w:ascii="Century Gothic" w:eastAsia="Century Gothic" w:hAnsi="Century Gothic" w:cs="Century Gothic"/>
        </w:rPr>
      </w:pPr>
      <w:r>
        <w:rPr>
          <w:rFonts w:ascii="Century Gothic" w:eastAsia="Century Gothic" w:hAnsi="Century Gothic" w:cs="Century Gothic"/>
        </w:rPr>
        <w:t>Sincerely,</w:t>
      </w:r>
    </w:p>
    <w:p w:rsidR="00A91C7D" w:rsidRDefault="00083C21">
      <w:pPr>
        <w:spacing w:after="0"/>
        <w:rPr>
          <w:rFonts w:ascii="Century Gothic" w:eastAsia="Century Gothic" w:hAnsi="Century Gothic" w:cs="Century Gothic"/>
        </w:rPr>
      </w:pPr>
      <w:r>
        <w:rPr>
          <w:rFonts w:ascii="Century Gothic" w:eastAsia="Century Gothic" w:hAnsi="Century Gothic" w:cs="Century Gothic"/>
        </w:rPr>
        <w:t xml:space="preserve">Ellen Amernick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Mandy Edelstein   </w:t>
      </w:r>
    </w:p>
    <w:p w:rsidR="00A91C7D" w:rsidRDefault="00083C21">
      <w:pPr>
        <w:spacing w:after="0"/>
        <w:rPr>
          <w:rFonts w:ascii="Century Gothic" w:eastAsia="Century Gothic" w:hAnsi="Century Gothic" w:cs="Century Gothic"/>
        </w:rPr>
      </w:pPr>
      <w:r>
        <w:rPr>
          <w:rFonts w:ascii="Century Gothic" w:eastAsia="Century Gothic" w:hAnsi="Century Gothic" w:cs="Century Gothic"/>
        </w:rPr>
        <w:t>561-767-4700 x3221</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561-767-4700 x3126</w:t>
      </w:r>
    </w:p>
    <w:p w:rsidR="00A91C7D" w:rsidRDefault="004E06F5">
      <w:pPr>
        <w:spacing w:after="0"/>
        <w:rPr>
          <w:rFonts w:ascii="Century Gothic" w:eastAsia="Century Gothic" w:hAnsi="Century Gothic" w:cs="Century Gothic"/>
        </w:rPr>
      </w:pPr>
      <w:hyperlink r:id="rId8">
        <w:r w:rsidR="00083C21">
          <w:rPr>
            <w:rFonts w:ascii="Century Gothic" w:eastAsia="Century Gothic" w:hAnsi="Century Gothic" w:cs="Century Gothic"/>
            <w:color w:val="0000FF"/>
            <w:u w:val="single"/>
          </w:rPr>
          <w:t>amernick.ellen@franklin-academy.org</w:t>
        </w:r>
      </w:hyperlink>
      <w:r w:rsidR="00083C21">
        <w:rPr>
          <w:rFonts w:ascii="Century Gothic" w:eastAsia="Century Gothic" w:hAnsi="Century Gothic" w:cs="Century Gothic"/>
        </w:rPr>
        <w:tab/>
      </w:r>
      <w:r w:rsidR="00083C21">
        <w:rPr>
          <w:rFonts w:ascii="Century Gothic" w:eastAsia="Century Gothic" w:hAnsi="Century Gothic" w:cs="Century Gothic"/>
        </w:rPr>
        <w:tab/>
      </w:r>
      <w:hyperlink r:id="rId9">
        <w:r w:rsidR="00083C21">
          <w:rPr>
            <w:rFonts w:ascii="Century Gothic" w:eastAsia="Century Gothic" w:hAnsi="Century Gothic" w:cs="Century Gothic"/>
            <w:color w:val="0000FF"/>
            <w:u w:val="single"/>
          </w:rPr>
          <w:t>edelstein.mandy@franklin-academy.org</w:t>
        </w:r>
      </w:hyperlink>
      <w:r w:rsidR="00083C21">
        <w:rPr>
          <w:rFonts w:ascii="Century Gothic" w:eastAsia="Century Gothic" w:hAnsi="Century Gothic" w:cs="Century Gothic"/>
        </w:rPr>
        <w:t xml:space="preserve"> </w:t>
      </w:r>
    </w:p>
    <w:p w:rsidR="00A91C7D" w:rsidRDefault="00083C21">
      <w:pPr>
        <w:spacing w:after="0"/>
        <w:ind w:left="720" w:firstLine="720"/>
        <w:rPr>
          <w:rFonts w:ascii="Century Gothic" w:eastAsia="Century Gothic" w:hAnsi="Century Gothic" w:cs="Century Gothic"/>
          <w:b/>
        </w:rPr>
      </w:pPr>
      <w:r>
        <w:rPr>
          <w:rFonts w:ascii="Century Gothic" w:eastAsia="Century Gothic" w:hAnsi="Century Gothic" w:cs="Century Gothic"/>
          <w:b/>
        </w:rPr>
        <w:lastRenderedPageBreak/>
        <w:t xml:space="preserve">          Academic Olympics Camp Coordinators</w:t>
      </w:r>
    </w:p>
    <w:p w:rsidR="00A91C7D" w:rsidRDefault="00A91C7D">
      <w:pPr>
        <w:spacing w:after="0"/>
        <w:ind w:left="720" w:firstLine="720"/>
        <w:rPr>
          <w:rFonts w:ascii="Century Gothic" w:eastAsia="Century Gothic" w:hAnsi="Century Gothic" w:cs="Century Gothic"/>
          <w:b/>
        </w:rPr>
      </w:pPr>
    </w:p>
    <w:p w:rsidR="00A91C7D" w:rsidRDefault="00A91C7D">
      <w:pPr>
        <w:jc w:val="center"/>
      </w:pPr>
    </w:p>
    <w:p w:rsidR="00A91C7D" w:rsidRDefault="00A91C7D">
      <w:pPr>
        <w:jc w:val="center"/>
      </w:pPr>
    </w:p>
    <w:p w:rsidR="00A91C7D" w:rsidRDefault="00083C21">
      <w:pPr>
        <w:jc w:val="center"/>
      </w:pPr>
      <w:r>
        <w:t>65</w:t>
      </w:r>
      <w:r>
        <w:rPr>
          <w:noProof/>
        </w:rPr>
        <w:drawing>
          <wp:anchor distT="0" distB="0" distL="114300" distR="114300" simplePos="0" relativeHeight="251660288" behindDoc="0" locked="0" layoutInCell="1" hidden="0" allowOverlap="1">
            <wp:simplePos x="0" y="0"/>
            <wp:positionH relativeFrom="column">
              <wp:posOffset>2133600</wp:posOffset>
            </wp:positionH>
            <wp:positionV relativeFrom="paragraph">
              <wp:posOffset>47625</wp:posOffset>
            </wp:positionV>
            <wp:extent cx="1619250" cy="386080"/>
            <wp:effectExtent l="0" t="0" r="0" b="0"/>
            <wp:wrapNone/>
            <wp:docPr id="3" name="image1.png" descr="C:\Users\Cummings.Brenda\Documents\Franklin Academy Logo.png"/>
            <wp:cNvGraphicFramePr/>
            <a:graphic xmlns:a="http://schemas.openxmlformats.org/drawingml/2006/main">
              <a:graphicData uri="http://schemas.openxmlformats.org/drawingml/2006/picture">
                <pic:pic xmlns:pic="http://schemas.openxmlformats.org/drawingml/2006/picture">
                  <pic:nvPicPr>
                    <pic:cNvPr id="0" name="image1.png" descr="C:\Users\Cummings.Brenda\Documents\Franklin Academy Logo.png"/>
                    <pic:cNvPicPr preferRelativeResize="0"/>
                  </pic:nvPicPr>
                  <pic:blipFill>
                    <a:blip r:embed="rId6"/>
                    <a:srcRect/>
                    <a:stretch>
                      <a:fillRect/>
                    </a:stretch>
                  </pic:blipFill>
                  <pic:spPr>
                    <a:xfrm>
                      <a:off x="0" y="0"/>
                      <a:ext cx="1619250" cy="38608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2219325</wp:posOffset>
            </wp:positionH>
            <wp:positionV relativeFrom="paragraph">
              <wp:posOffset>-637539</wp:posOffset>
            </wp:positionV>
            <wp:extent cx="1504950" cy="713894"/>
            <wp:effectExtent l="0" t="0" r="0" b="0"/>
            <wp:wrapNone/>
            <wp:docPr id="1" name="image2.jpg" descr="http://homer.gsu.edu/blogs/library/wp-content/uploads/2012/07/OlympicRings.jpg"/>
            <wp:cNvGraphicFramePr/>
            <a:graphic xmlns:a="http://schemas.openxmlformats.org/drawingml/2006/main">
              <a:graphicData uri="http://schemas.openxmlformats.org/drawingml/2006/picture">
                <pic:pic xmlns:pic="http://schemas.openxmlformats.org/drawingml/2006/picture">
                  <pic:nvPicPr>
                    <pic:cNvPr id="0" name="image2.jpg" descr="http://homer.gsu.edu/blogs/library/wp-content/uploads/2012/07/OlympicRings.jpg"/>
                    <pic:cNvPicPr preferRelativeResize="0"/>
                  </pic:nvPicPr>
                  <pic:blipFill>
                    <a:blip r:embed="rId7"/>
                    <a:srcRect b="11218"/>
                    <a:stretch>
                      <a:fillRect/>
                    </a:stretch>
                  </pic:blipFill>
                  <pic:spPr>
                    <a:xfrm>
                      <a:off x="0" y="0"/>
                      <a:ext cx="1504950" cy="713894"/>
                    </a:xfrm>
                    <a:prstGeom prst="rect">
                      <a:avLst/>
                    </a:prstGeom>
                    <a:ln/>
                  </pic:spPr>
                </pic:pic>
              </a:graphicData>
            </a:graphic>
          </wp:anchor>
        </w:drawing>
      </w:r>
    </w:p>
    <w:p w:rsidR="00A91C7D" w:rsidRDefault="00A91C7D">
      <w:pPr>
        <w:spacing w:after="0"/>
        <w:jc w:val="center"/>
        <w:rPr>
          <w:rFonts w:ascii="Century Gothic" w:eastAsia="Century Gothic" w:hAnsi="Century Gothic" w:cs="Century Gothic"/>
          <w:b/>
          <w:sz w:val="16"/>
          <w:szCs w:val="16"/>
        </w:rPr>
      </w:pPr>
    </w:p>
    <w:p w:rsidR="00A91C7D" w:rsidRDefault="00A91C7D">
      <w:pPr>
        <w:spacing w:after="0"/>
        <w:jc w:val="center"/>
        <w:rPr>
          <w:rFonts w:ascii="Century Gothic" w:eastAsia="Century Gothic" w:hAnsi="Century Gothic" w:cs="Century Gothic"/>
          <w:b/>
          <w:sz w:val="28"/>
          <w:szCs w:val="28"/>
        </w:rPr>
      </w:pPr>
    </w:p>
    <w:p w:rsidR="00A91C7D" w:rsidRDefault="00083C21">
      <w:pPr>
        <w:spacing w:after="0"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Academic Olympics Camp</w:t>
      </w:r>
    </w:p>
    <w:p w:rsidR="00A91C7D" w:rsidRDefault="00083C21">
      <w:pPr>
        <w:spacing w:line="48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Registration Form</w:t>
      </w:r>
    </w:p>
    <w:p w:rsidR="00A91C7D" w:rsidRDefault="00083C21">
      <w:pPr>
        <w:spacing w:line="48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Student Name: _______________________________________________ Grade: _______</w:t>
      </w:r>
    </w:p>
    <w:p w:rsidR="00A91C7D" w:rsidRDefault="00083C21">
      <w:pPr>
        <w:spacing w:line="480" w:lineRule="auto"/>
        <w:rPr>
          <w:rFonts w:ascii="Century Gothic" w:eastAsia="Century Gothic" w:hAnsi="Century Gothic" w:cs="Century Gothic"/>
          <w:sz w:val="24"/>
          <w:szCs w:val="24"/>
        </w:rPr>
      </w:pPr>
      <w:r>
        <w:rPr>
          <w:rFonts w:ascii="Century Gothic" w:eastAsia="Century Gothic" w:hAnsi="Century Gothic" w:cs="Century Gothic"/>
          <w:sz w:val="24"/>
          <w:szCs w:val="24"/>
        </w:rPr>
        <w:t>Homeroom Teacher: _________________________________________________________</w:t>
      </w:r>
    </w:p>
    <w:p w:rsidR="00A91C7D" w:rsidRDefault="00083C21">
      <w:pPr>
        <w:spacing w:line="480" w:lineRule="auto"/>
        <w:rPr>
          <w:rFonts w:ascii="Century Gothic" w:eastAsia="Century Gothic" w:hAnsi="Century Gothic" w:cs="Century Gothic"/>
        </w:rPr>
      </w:pPr>
      <w:r>
        <w:rPr>
          <w:rFonts w:ascii="Century Gothic" w:eastAsia="Century Gothic" w:hAnsi="Century Gothic" w:cs="Century Gothic"/>
        </w:rPr>
        <w:t>Parent Name: _______________________________________________________________________</w:t>
      </w:r>
    </w:p>
    <w:p w:rsidR="00A91C7D" w:rsidRDefault="00083C21">
      <w:pPr>
        <w:spacing w:line="480" w:lineRule="auto"/>
        <w:rPr>
          <w:rFonts w:ascii="Century Gothic" w:eastAsia="Century Gothic" w:hAnsi="Century Gothic" w:cs="Century Gothic"/>
        </w:rPr>
      </w:pPr>
      <w:r>
        <w:rPr>
          <w:rFonts w:ascii="Century Gothic" w:eastAsia="Century Gothic" w:hAnsi="Century Gothic" w:cs="Century Gothic"/>
        </w:rPr>
        <w:t>Parent e-mail: _______________________________________________________________________</w:t>
      </w:r>
    </w:p>
    <w:p w:rsidR="00A91C7D" w:rsidRDefault="00083C21">
      <w:pPr>
        <w:spacing w:line="480" w:lineRule="auto"/>
        <w:rPr>
          <w:rFonts w:ascii="Century Gothic" w:eastAsia="Century Gothic" w:hAnsi="Century Gothic" w:cs="Century Gothic"/>
        </w:rPr>
      </w:pPr>
      <w:r>
        <w:rPr>
          <w:rFonts w:ascii="Century Gothic" w:eastAsia="Century Gothic" w:hAnsi="Century Gothic" w:cs="Century Gothic"/>
        </w:rPr>
        <w:t>Parent contact phone number: ______________________________________________________</w:t>
      </w:r>
    </w:p>
    <w:p w:rsidR="00A91C7D" w:rsidRDefault="00A91C7D">
      <w:pPr>
        <w:rPr>
          <w:rFonts w:ascii="Century Gothic" w:eastAsia="Century Gothic" w:hAnsi="Century Gothic" w:cs="Century Gothic"/>
        </w:rPr>
      </w:pPr>
    </w:p>
    <w:p w:rsidR="00A91C7D" w:rsidRDefault="00083C21">
      <w:pPr>
        <w:rPr>
          <w:rFonts w:ascii="Century Gothic" w:eastAsia="Century Gothic" w:hAnsi="Century Gothic" w:cs="Century Gothic"/>
        </w:rPr>
      </w:pPr>
      <w:r>
        <w:rPr>
          <w:rFonts w:ascii="Century Gothic" w:eastAsia="Century Gothic" w:hAnsi="Century Gothic" w:cs="Century Gothic"/>
        </w:rPr>
        <w:t>I agree to the terms of the Academic Olympics Camp, as listed in the invitation letter, and am looking forward to participating.</w:t>
      </w:r>
    </w:p>
    <w:p w:rsidR="00A91C7D" w:rsidRDefault="00A91C7D">
      <w:pPr>
        <w:rPr>
          <w:rFonts w:ascii="Century Gothic" w:eastAsia="Century Gothic" w:hAnsi="Century Gothic" w:cs="Century Gothic"/>
        </w:rPr>
      </w:pPr>
    </w:p>
    <w:p w:rsidR="00A91C7D" w:rsidRDefault="00083C21">
      <w:pPr>
        <w:spacing w:line="360" w:lineRule="auto"/>
        <w:rPr>
          <w:rFonts w:ascii="Century Gothic" w:eastAsia="Century Gothic" w:hAnsi="Century Gothic" w:cs="Century Gothic"/>
        </w:rPr>
      </w:pPr>
      <w:r>
        <w:rPr>
          <w:rFonts w:ascii="Century Gothic" w:eastAsia="Century Gothic" w:hAnsi="Century Gothic" w:cs="Century Gothic"/>
        </w:rPr>
        <w:t>Parent Signature: ________________________________________________ Date: _____________</w:t>
      </w:r>
    </w:p>
    <w:p w:rsidR="00A91C7D" w:rsidRPr="00FF53C4" w:rsidRDefault="00083C21" w:rsidP="00FF53C4">
      <w:pPr>
        <w:spacing w:line="360" w:lineRule="auto"/>
        <w:jc w:val="center"/>
        <w:rPr>
          <w:rFonts w:ascii="Century Gothic" w:eastAsia="Century Gothic" w:hAnsi="Century Gothic" w:cs="Century Gothic"/>
          <w:b/>
          <w:sz w:val="24"/>
          <w:szCs w:val="24"/>
        </w:rPr>
      </w:pPr>
      <w:r w:rsidRPr="00FF53C4">
        <w:rPr>
          <w:rFonts w:ascii="Century Gothic" w:eastAsia="Century Gothic" w:hAnsi="Century Gothic" w:cs="Century Gothic"/>
          <w:b/>
          <w:sz w:val="24"/>
          <w:szCs w:val="24"/>
        </w:rPr>
        <w:t xml:space="preserve">Return to school with student by </w:t>
      </w:r>
      <w:r w:rsidRPr="00FF53C4">
        <w:rPr>
          <w:rFonts w:ascii="Century Gothic" w:eastAsia="Century Gothic" w:hAnsi="Century Gothic" w:cs="Century Gothic"/>
          <w:b/>
          <w:sz w:val="24"/>
          <w:szCs w:val="24"/>
          <w:u w:val="single"/>
        </w:rPr>
        <w:t xml:space="preserve">Wednesday, </w:t>
      </w:r>
      <w:r w:rsidR="00FF53C4" w:rsidRPr="00FF53C4">
        <w:rPr>
          <w:rFonts w:ascii="Century Gothic" w:eastAsia="Century Gothic" w:hAnsi="Century Gothic" w:cs="Century Gothic"/>
          <w:b/>
          <w:sz w:val="24"/>
          <w:szCs w:val="24"/>
          <w:u w:val="single"/>
        </w:rPr>
        <w:t>December 18</w:t>
      </w:r>
      <w:r w:rsidR="00FF53C4" w:rsidRPr="00FF53C4">
        <w:rPr>
          <w:rFonts w:ascii="Century Gothic" w:eastAsia="Century Gothic" w:hAnsi="Century Gothic" w:cs="Century Gothic"/>
          <w:b/>
          <w:sz w:val="24"/>
          <w:szCs w:val="24"/>
          <w:u w:val="single"/>
          <w:vertAlign w:val="superscript"/>
        </w:rPr>
        <w:t>th</w:t>
      </w:r>
      <w:r w:rsidR="00FF53C4" w:rsidRPr="00FF53C4">
        <w:rPr>
          <w:rFonts w:ascii="Century Gothic" w:eastAsia="Century Gothic" w:hAnsi="Century Gothic" w:cs="Century Gothic"/>
          <w:b/>
          <w:sz w:val="24"/>
          <w:szCs w:val="24"/>
          <w:u w:val="single"/>
        </w:rPr>
        <w:t>.</w:t>
      </w:r>
    </w:p>
    <w:p w:rsidR="00A91C7D" w:rsidRDefault="00A91C7D">
      <w:pPr>
        <w:spacing w:line="240" w:lineRule="auto"/>
        <w:jc w:val="center"/>
        <w:rPr>
          <w:rFonts w:ascii="Century Gothic" w:eastAsia="Century Gothic" w:hAnsi="Century Gothic" w:cs="Century Gothic"/>
          <w:b/>
          <w:sz w:val="16"/>
          <w:szCs w:val="16"/>
        </w:rPr>
      </w:pPr>
    </w:p>
    <w:p w:rsidR="00A91C7D" w:rsidRDefault="00083C21">
      <w:pPr>
        <w:spacing w:after="0" w:line="240" w:lineRule="auto"/>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Contact Ellen Amernick (Amernick.ellen@franklin-academy.org)) or </w:t>
      </w:r>
    </w:p>
    <w:p w:rsidR="00A91C7D" w:rsidRDefault="00083C21">
      <w:pPr>
        <w:spacing w:after="0" w:line="240" w:lineRule="auto"/>
        <w:jc w:val="center"/>
        <w:rPr>
          <w:rFonts w:ascii="Century Gothic" w:eastAsia="Century Gothic" w:hAnsi="Century Gothic" w:cs="Century Gothic"/>
          <w:b/>
        </w:rPr>
      </w:pPr>
      <w:bookmarkStart w:id="1" w:name="_gjdgxs" w:colFirst="0" w:colLast="0"/>
      <w:bookmarkEnd w:id="1"/>
      <w:r>
        <w:rPr>
          <w:rFonts w:ascii="Century Gothic" w:eastAsia="Century Gothic" w:hAnsi="Century Gothic" w:cs="Century Gothic"/>
          <w:i/>
          <w:sz w:val="24"/>
          <w:szCs w:val="24"/>
        </w:rPr>
        <w:t>Mandy Edelstein (Edelstein.mandy@franklin-academy.org) 561-767-4700.  If you have any questions about registration.</w:t>
      </w:r>
    </w:p>
    <w:sectPr w:rsidR="00A91C7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6F5" w:rsidRDefault="004E06F5">
      <w:pPr>
        <w:spacing w:after="0" w:line="240" w:lineRule="auto"/>
      </w:pPr>
      <w:r>
        <w:separator/>
      </w:r>
    </w:p>
  </w:endnote>
  <w:endnote w:type="continuationSeparator" w:id="0">
    <w:p w:rsidR="004E06F5" w:rsidRDefault="004E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7D" w:rsidRDefault="00083C21">
    <w:pPr>
      <w:pBdr>
        <w:top w:val="single" w:sz="24" w:space="1" w:color="622423"/>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t>7882 S. Military Trail, Boynton Beach, FL 33463</w:t>
    </w:r>
  </w:p>
  <w:p w:rsidR="00A91C7D" w:rsidRDefault="00083C21">
    <w:pPr>
      <w:pBdr>
        <w:top w:val="single" w:sz="24" w:space="1" w:color="622423"/>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t>Phone (561)767-4700</w:t>
    </w:r>
  </w:p>
  <w:p w:rsidR="00A91C7D" w:rsidRDefault="00083C21">
    <w:pPr>
      <w:pBdr>
        <w:top w:val="nil"/>
        <w:left w:val="nil"/>
        <w:bottom w:val="nil"/>
        <w:right w:val="nil"/>
        <w:between w:val="nil"/>
      </w:pBdr>
      <w:tabs>
        <w:tab w:val="center" w:pos="4680"/>
        <w:tab w:val="right" w:pos="9360"/>
      </w:tabs>
      <w:spacing w:after="0" w:line="240" w:lineRule="auto"/>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6F5" w:rsidRDefault="004E06F5">
      <w:pPr>
        <w:spacing w:after="0" w:line="240" w:lineRule="auto"/>
      </w:pPr>
      <w:r>
        <w:separator/>
      </w:r>
    </w:p>
  </w:footnote>
  <w:footnote w:type="continuationSeparator" w:id="0">
    <w:p w:rsidR="004E06F5" w:rsidRDefault="004E0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7D"/>
    <w:rsid w:val="00083C21"/>
    <w:rsid w:val="000F12A2"/>
    <w:rsid w:val="001F375F"/>
    <w:rsid w:val="00385EBD"/>
    <w:rsid w:val="004E06F5"/>
    <w:rsid w:val="0079695C"/>
    <w:rsid w:val="007D0DC5"/>
    <w:rsid w:val="00A66417"/>
    <w:rsid w:val="00A91C7D"/>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95176-B444-49B7-A8C5-12D17B3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ernick.ellen@franklin-academy.org"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delstein.mandy@frankli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Franklin Academy Boynton Beach</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Tornopsky</dc:creator>
  <cp:lastModifiedBy>Ellen Amernick</cp:lastModifiedBy>
  <cp:revision>2</cp:revision>
  <dcterms:created xsi:type="dcterms:W3CDTF">2020-01-07T13:42:00Z</dcterms:created>
  <dcterms:modified xsi:type="dcterms:W3CDTF">2020-01-07T13:42:00Z</dcterms:modified>
</cp:coreProperties>
</file>